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0" w:type="dxa"/>
        <w:tblBorders>
          <w:top w:val="single" w:sz="4" w:space="0" w:color="5D7E2D"/>
          <w:left w:val="single" w:sz="4" w:space="0" w:color="5D7E2D"/>
          <w:bottom w:val="single" w:sz="4" w:space="0" w:color="5D7E2D"/>
          <w:right w:val="single" w:sz="4" w:space="0" w:color="5D7E2D"/>
          <w:insideH w:val="single" w:sz="4" w:space="0" w:color="5D7E2D"/>
          <w:insideV w:val="single" w:sz="4" w:space="0" w:color="5D7E2D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2"/>
        <w:gridCol w:w="1872"/>
        <w:gridCol w:w="1872"/>
        <w:gridCol w:w="1872"/>
        <w:gridCol w:w="1872"/>
      </w:tblGrid>
      <w:tr w:rsidR="001A2387" w:rsidRPr="00204E03" w14:paraId="32789DEE" w14:textId="77777777" w:rsidTr="00BF2D0E">
        <w:trPr>
          <w:trHeight w:val="60"/>
        </w:trPr>
        <w:tc>
          <w:tcPr>
            <w:tcW w:w="9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20" w:type="dxa"/>
              <w:bottom w:w="100" w:type="dxa"/>
              <w:right w:w="60" w:type="dxa"/>
            </w:tcMar>
            <w:vAlign w:val="center"/>
          </w:tcPr>
          <w:p w14:paraId="31B61CB8" w14:textId="77777777" w:rsidR="001A2387" w:rsidRPr="00204E03" w:rsidRDefault="001A2387" w:rsidP="00BF2D0E">
            <w:pPr>
              <w:pStyle w:val="AAPTableTitle"/>
            </w:pPr>
            <w:r>
              <w:t>Appendix &lt;?&gt;</w:t>
            </w:r>
            <w:r w:rsidRPr="00204E03">
              <w:t>. RUC Survey Times for Subsequent Hospital Care and Critical Care</w:t>
            </w:r>
            <w:r>
              <w:t xml:space="preserve"> Services</w:t>
            </w:r>
          </w:p>
        </w:tc>
      </w:tr>
      <w:tr w:rsidR="001A2387" w:rsidRPr="00204E03" w14:paraId="60CF5FDF" w14:textId="77777777" w:rsidTr="00BF2D0E">
        <w:trPr>
          <w:trHeight w:val="69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60" w:type="dxa"/>
            </w:tcMar>
            <w:vAlign w:val="center"/>
          </w:tcPr>
          <w:p w14:paraId="584F7A31" w14:textId="77777777" w:rsidR="001A2387" w:rsidRPr="00204E03" w:rsidRDefault="001A2387" w:rsidP="00BF2D0E">
            <w:pPr>
              <w:pStyle w:val="AAPTableSubhead"/>
              <w:rPr>
                <w:b/>
              </w:rPr>
            </w:pPr>
            <w:r w:rsidRPr="00204E03">
              <w:rPr>
                <w:b/>
              </w:rPr>
              <w:t>Code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60" w:type="dxa"/>
            </w:tcMar>
            <w:vAlign w:val="center"/>
          </w:tcPr>
          <w:p w14:paraId="7C0F959F" w14:textId="77777777" w:rsidR="001A2387" w:rsidRPr="00204E03" w:rsidRDefault="001A2387" w:rsidP="00BF2D0E">
            <w:pPr>
              <w:pStyle w:val="AAPTableSubhead"/>
              <w:rPr>
                <w:b/>
              </w:rPr>
            </w:pPr>
            <w:r w:rsidRPr="00204E03">
              <w:rPr>
                <w:b/>
              </w:rPr>
              <w:t>Preservice (min)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60" w:type="dxa"/>
            </w:tcMar>
            <w:vAlign w:val="center"/>
          </w:tcPr>
          <w:p w14:paraId="7CEBDD35" w14:textId="77777777" w:rsidR="001A2387" w:rsidRPr="00204E03" w:rsidRDefault="001A2387" w:rsidP="00BF2D0E">
            <w:pPr>
              <w:pStyle w:val="AAPTableSubhead"/>
              <w:rPr>
                <w:b/>
              </w:rPr>
            </w:pPr>
            <w:r w:rsidRPr="00204E03">
              <w:rPr>
                <w:b/>
              </w:rPr>
              <w:t>Intraservice (min)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60" w:type="dxa"/>
            </w:tcMar>
            <w:vAlign w:val="center"/>
          </w:tcPr>
          <w:p w14:paraId="7F92428B" w14:textId="77777777" w:rsidR="001A2387" w:rsidRPr="00204E03" w:rsidRDefault="001A2387" w:rsidP="00BF2D0E">
            <w:pPr>
              <w:pStyle w:val="AAPTableSubhead"/>
              <w:rPr>
                <w:b/>
              </w:rPr>
            </w:pPr>
            <w:r w:rsidRPr="00204E03">
              <w:rPr>
                <w:b/>
              </w:rPr>
              <w:t>Post-service (min)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60" w:type="dxa"/>
            </w:tcMar>
            <w:vAlign w:val="center"/>
          </w:tcPr>
          <w:p w14:paraId="290FDE49" w14:textId="77777777" w:rsidR="001A2387" w:rsidRPr="00204E03" w:rsidRDefault="001A2387" w:rsidP="00BF2D0E">
            <w:pPr>
              <w:pStyle w:val="AAPTableSubhead"/>
              <w:rPr>
                <w:b/>
              </w:rPr>
            </w:pPr>
            <w:r w:rsidRPr="00204E03">
              <w:rPr>
                <w:b/>
              </w:rPr>
              <w:t>Total RUC Time (min)</w:t>
            </w:r>
          </w:p>
        </w:tc>
      </w:tr>
      <w:tr w:rsidR="001A2387" w:rsidRPr="00204E03" w14:paraId="15569F41" w14:textId="77777777" w:rsidTr="00BF2D0E">
        <w:trPr>
          <w:trHeight w:val="6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0E9DE78C" w14:textId="77777777" w:rsidR="001A2387" w:rsidRPr="00204E03" w:rsidRDefault="001A2387" w:rsidP="00BF2D0E">
            <w:pPr>
              <w:pStyle w:val="AAPTableText"/>
            </w:pPr>
            <w:r w:rsidRPr="00204E03">
              <w:rPr>
                <w:rStyle w:val="AAPCode"/>
              </w:rPr>
              <w:t>99231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5AC8B129" w14:textId="77777777" w:rsidR="001A2387" w:rsidRPr="00204E03" w:rsidRDefault="001A2387" w:rsidP="00BF2D0E">
            <w:pPr>
              <w:pStyle w:val="AAPTableText"/>
            </w:pPr>
            <w:r w:rsidRPr="00204E03">
              <w:t>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604160C9" w14:textId="77777777" w:rsidR="001A2387" w:rsidRPr="00204E03" w:rsidRDefault="001A2387" w:rsidP="00BF2D0E">
            <w:pPr>
              <w:pStyle w:val="AAPTableText"/>
            </w:pPr>
            <w:r w:rsidRPr="00204E03">
              <w:t>10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472AF8A1" w14:textId="77777777" w:rsidR="001A2387" w:rsidRPr="00204E03" w:rsidRDefault="001A2387" w:rsidP="00BF2D0E">
            <w:pPr>
              <w:pStyle w:val="AAPTableText"/>
            </w:pPr>
            <w:r w:rsidRPr="00204E03">
              <w:t>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56910AC2" w14:textId="77777777" w:rsidR="001A2387" w:rsidRPr="00204E03" w:rsidRDefault="001A2387" w:rsidP="00BF2D0E">
            <w:pPr>
              <w:pStyle w:val="AAPTableText"/>
            </w:pPr>
            <w:r w:rsidRPr="00204E03">
              <w:t>20</w:t>
            </w:r>
          </w:p>
        </w:tc>
      </w:tr>
      <w:tr w:rsidR="001A2387" w:rsidRPr="00204E03" w14:paraId="394F6110" w14:textId="77777777" w:rsidTr="00BF2D0E">
        <w:trPr>
          <w:trHeight w:val="6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37282DDF" w14:textId="77777777" w:rsidR="001A2387" w:rsidRPr="00204E03" w:rsidRDefault="001A2387" w:rsidP="00BF2D0E">
            <w:pPr>
              <w:pStyle w:val="AAPTableText"/>
            </w:pPr>
            <w:r w:rsidRPr="00204E03">
              <w:rPr>
                <w:rStyle w:val="AAPCode"/>
              </w:rPr>
              <w:t>99232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1B7492C4" w14:textId="77777777" w:rsidR="001A2387" w:rsidRPr="00204E03" w:rsidRDefault="001A2387" w:rsidP="00BF2D0E">
            <w:pPr>
              <w:pStyle w:val="AAPTableText"/>
            </w:pPr>
            <w:r w:rsidRPr="00204E03">
              <w:t>10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622F1901" w14:textId="77777777" w:rsidR="001A2387" w:rsidRPr="00204E03" w:rsidRDefault="001A2387" w:rsidP="00BF2D0E">
            <w:pPr>
              <w:pStyle w:val="AAPTableText"/>
            </w:pPr>
            <w:r w:rsidRPr="00204E03">
              <w:t>20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43DF3738" w14:textId="77777777" w:rsidR="001A2387" w:rsidRPr="00204E03" w:rsidRDefault="001A2387" w:rsidP="00BF2D0E">
            <w:pPr>
              <w:pStyle w:val="AAPTableText"/>
            </w:pPr>
            <w:r w:rsidRPr="00204E03">
              <w:t>10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655642D9" w14:textId="77777777" w:rsidR="001A2387" w:rsidRPr="00204E03" w:rsidRDefault="001A2387" w:rsidP="00BF2D0E">
            <w:pPr>
              <w:pStyle w:val="AAPTableText"/>
            </w:pPr>
            <w:r w:rsidRPr="00204E03">
              <w:t>40</w:t>
            </w:r>
          </w:p>
        </w:tc>
      </w:tr>
      <w:tr w:rsidR="001A2387" w:rsidRPr="00204E03" w14:paraId="370E8258" w14:textId="77777777" w:rsidTr="00BF2D0E">
        <w:trPr>
          <w:trHeight w:val="6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354B81AC" w14:textId="77777777" w:rsidR="001A2387" w:rsidRPr="00204E03" w:rsidRDefault="001A2387" w:rsidP="00BF2D0E">
            <w:pPr>
              <w:pStyle w:val="AAPTableText"/>
            </w:pPr>
            <w:r w:rsidRPr="00204E03">
              <w:rPr>
                <w:rStyle w:val="AAPCode"/>
              </w:rPr>
              <w:t>99233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2CBA7BAD" w14:textId="77777777" w:rsidR="001A2387" w:rsidRPr="00204E03" w:rsidRDefault="001A2387" w:rsidP="00BF2D0E">
            <w:pPr>
              <w:pStyle w:val="AAPTableText"/>
            </w:pPr>
            <w:r w:rsidRPr="00204E03">
              <w:t>10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09276DAC" w14:textId="77777777" w:rsidR="001A2387" w:rsidRPr="00204E03" w:rsidRDefault="001A2387" w:rsidP="00BF2D0E">
            <w:pPr>
              <w:pStyle w:val="AAPTableText"/>
            </w:pPr>
            <w:r w:rsidRPr="00204E03">
              <w:t>30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48A72072" w14:textId="77777777" w:rsidR="001A2387" w:rsidRPr="00204E03" w:rsidRDefault="001A2387" w:rsidP="00BF2D0E">
            <w:pPr>
              <w:pStyle w:val="AAPTableText"/>
            </w:pPr>
            <w:r w:rsidRPr="00204E03">
              <w:t>15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4E94A1C3" w14:textId="77777777" w:rsidR="001A2387" w:rsidRPr="00204E03" w:rsidRDefault="001A2387" w:rsidP="00BF2D0E">
            <w:pPr>
              <w:pStyle w:val="AAPTableText"/>
            </w:pPr>
            <w:r w:rsidRPr="00204E03">
              <w:t>55</w:t>
            </w:r>
          </w:p>
        </w:tc>
      </w:tr>
      <w:tr w:rsidR="001A2387" w:rsidRPr="00204E03" w14:paraId="19F4D4BF" w14:textId="77777777" w:rsidTr="00BF2D0E">
        <w:trPr>
          <w:trHeight w:val="6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42AB2EE7" w14:textId="77777777" w:rsidR="001A2387" w:rsidRPr="00204E03" w:rsidRDefault="001A2387" w:rsidP="00BF2D0E">
            <w:pPr>
              <w:pStyle w:val="AAPTableText"/>
            </w:pPr>
            <w:r w:rsidRPr="00204E03">
              <w:rPr>
                <w:rStyle w:val="AAPCode"/>
              </w:rPr>
              <w:t>99291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3C3331F4" w14:textId="77777777" w:rsidR="001A2387" w:rsidRPr="00204E03" w:rsidRDefault="001A2387" w:rsidP="00BF2D0E">
            <w:pPr>
              <w:pStyle w:val="AAPTableText"/>
            </w:pPr>
            <w:r w:rsidRPr="00204E03">
              <w:t>15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131035E9" w14:textId="77777777" w:rsidR="001A2387" w:rsidRPr="00204E03" w:rsidRDefault="001A2387" w:rsidP="00BF2D0E">
            <w:pPr>
              <w:pStyle w:val="AAPTableText"/>
            </w:pPr>
            <w:r w:rsidRPr="00204E03">
              <w:t>40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6FF0DE12" w14:textId="77777777" w:rsidR="001A2387" w:rsidRPr="00204E03" w:rsidRDefault="001A2387" w:rsidP="00BF2D0E">
            <w:pPr>
              <w:pStyle w:val="AAPTableText"/>
            </w:pPr>
            <w:r w:rsidRPr="00204E03">
              <w:t>15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06843BBF" w14:textId="77777777" w:rsidR="001A2387" w:rsidRPr="00204E03" w:rsidRDefault="001A2387" w:rsidP="00BF2D0E">
            <w:pPr>
              <w:pStyle w:val="AAPTableText"/>
            </w:pPr>
            <w:r w:rsidRPr="00204E03">
              <w:t>70</w:t>
            </w:r>
          </w:p>
        </w:tc>
      </w:tr>
      <w:tr w:rsidR="001A2387" w:rsidRPr="00204E03" w14:paraId="0E7E8DA0" w14:textId="77777777" w:rsidTr="00BF2D0E">
        <w:trPr>
          <w:trHeight w:val="6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60926C5D" w14:textId="77777777" w:rsidR="001A2387" w:rsidRPr="00204E03" w:rsidRDefault="001A2387" w:rsidP="00BF2D0E">
            <w:pPr>
              <w:pStyle w:val="AAPTableText"/>
            </w:pPr>
            <w:r w:rsidRPr="00204E03">
              <w:rPr>
                <w:rStyle w:val="AAPCode"/>
              </w:rPr>
              <w:t>99292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6C5428D7" w14:textId="77777777" w:rsidR="001A2387" w:rsidRPr="00204E03" w:rsidRDefault="001A2387" w:rsidP="00BF2D0E">
            <w:pPr>
              <w:pStyle w:val="AAPTableText"/>
            </w:pPr>
            <w:r w:rsidRPr="00204E03">
              <w:t>–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73AFA003" w14:textId="77777777" w:rsidR="001A2387" w:rsidRPr="00204E03" w:rsidRDefault="001A2387" w:rsidP="00BF2D0E">
            <w:pPr>
              <w:pStyle w:val="AAPTableText"/>
            </w:pPr>
            <w:r w:rsidRPr="00204E03">
              <w:t>30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339A801D" w14:textId="77777777" w:rsidR="001A2387" w:rsidRPr="00204E03" w:rsidRDefault="001A2387" w:rsidP="00BF2D0E">
            <w:pPr>
              <w:pStyle w:val="AAPTableText"/>
            </w:pPr>
            <w:r w:rsidRPr="00204E03">
              <w:t>–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4931971A" w14:textId="77777777" w:rsidR="001A2387" w:rsidRPr="00204E03" w:rsidRDefault="001A2387" w:rsidP="00BF2D0E">
            <w:pPr>
              <w:pStyle w:val="AAPTableText"/>
            </w:pPr>
            <w:r w:rsidRPr="00204E03">
              <w:t>30</w:t>
            </w:r>
          </w:p>
        </w:tc>
      </w:tr>
      <w:tr w:rsidR="001A2387" w:rsidRPr="00204E03" w14:paraId="750ED908" w14:textId="77777777" w:rsidTr="00BF2D0E">
        <w:trPr>
          <w:trHeight w:val="6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280BEA0D" w14:textId="77777777" w:rsidR="001A2387" w:rsidRPr="00204E03" w:rsidRDefault="001A2387" w:rsidP="00BF2D0E">
            <w:pPr>
              <w:pStyle w:val="AAPTableText"/>
            </w:pPr>
            <w:r w:rsidRPr="00204E03">
              <w:rPr>
                <w:rStyle w:val="AAPCode"/>
              </w:rPr>
              <w:t>99468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6C1EADAA" w14:textId="77777777" w:rsidR="001A2387" w:rsidRPr="00204E03" w:rsidRDefault="001A2387" w:rsidP="00BF2D0E">
            <w:pPr>
              <w:pStyle w:val="AAPTableText"/>
            </w:pPr>
            <w:r w:rsidRPr="00204E03">
              <w:t>45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6FF954C1" w14:textId="77777777" w:rsidR="001A2387" w:rsidRPr="00204E03" w:rsidRDefault="001A2387" w:rsidP="00BF2D0E">
            <w:pPr>
              <w:pStyle w:val="AAPTableText"/>
            </w:pPr>
            <w:r w:rsidRPr="00204E03">
              <w:t>180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4B357603" w14:textId="77777777" w:rsidR="001A2387" w:rsidRPr="00204E03" w:rsidRDefault="001A2387" w:rsidP="00BF2D0E">
            <w:pPr>
              <w:pStyle w:val="AAPTableText"/>
            </w:pPr>
            <w:r w:rsidRPr="00204E03">
              <w:t>49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5CFD1B58" w14:textId="77777777" w:rsidR="001A2387" w:rsidRPr="00204E03" w:rsidRDefault="001A2387" w:rsidP="00BF2D0E">
            <w:pPr>
              <w:pStyle w:val="AAPTableText"/>
            </w:pPr>
            <w:r w:rsidRPr="00204E03">
              <w:t>274</w:t>
            </w:r>
          </w:p>
        </w:tc>
      </w:tr>
      <w:tr w:rsidR="001A2387" w:rsidRPr="00204E03" w14:paraId="39D87C4B" w14:textId="77777777" w:rsidTr="00BF2D0E">
        <w:trPr>
          <w:trHeight w:val="6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55A8EE7B" w14:textId="77777777" w:rsidR="001A2387" w:rsidRPr="00204E03" w:rsidRDefault="001A2387" w:rsidP="00BF2D0E">
            <w:pPr>
              <w:pStyle w:val="AAPTableText"/>
            </w:pPr>
            <w:r w:rsidRPr="00204E03">
              <w:rPr>
                <w:rStyle w:val="AAPCode"/>
              </w:rPr>
              <w:t>99469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4CD1D826" w14:textId="77777777" w:rsidR="001A2387" w:rsidRPr="00204E03" w:rsidRDefault="001A2387" w:rsidP="00BF2D0E">
            <w:pPr>
              <w:pStyle w:val="AAPTableText"/>
            </w:pPr>
            <w:r w:rsidRPr="00204E03">
              <w:t>–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295E0020" w14:textId="77777777" w:rsidR="001A2387" w:rsidRPr="00204E03" w:rsidRDefault="001A2387" w:rsidP="00BF2D0E">
            <w:pPr>
              <w:pStyle w:val="AAPTableText"/>
            </w:pPr>
            <w:r w:rsidRPr="00204E03">
              <w:t>128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163788B2" w14:textId="77777777" w:rsidR="001A2387" w:rsidRPr="00204E03" w:rsidRDefault="001A2387" w:rsidP="00BF2D0E">
            <w:pPr>
              <w:pStyle w:val="AAPTableText"/>
            </w:pPr>
            <w:r w:rsidRPr="00204E03">
              <w:t>–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6B83C990" w14:textId="77777777" w:rsidR="001A2387" w:rsidRPr="00204E03" w:rsidRDefault="001A2387" w:rsidP="00BF2D0E">
            <w:pPr>
              <w:pStyle w:val="AAPTableText"/>
            </w:pPr>
            <w:r w:rsidRPr="00204E03">
              <w:t>128</w:t>
            </w:r>
          </w:p>
        </w:tc>
      </w:tr>
      <w:tr w:rsidR="001A2387" w:rsidRPr="00204E03" w14:paraId="0712CCCF" w14:textId="77777777" w:rsidTr="00BF2D0E">
        <w:trPr>
          <w:trHeight w:val="6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41252123" w14:textId="77777777" w:rsidR="001A2387" w:rsidRPr="00204E03" w:rsidRDefault="001A2387" w:rsidP="00BF2D0E">
            <w:pPr>
              <w:pStyle w:val="AAPTableText"/>
            </w:pPr>
            <w:r w:rsidRPr="00204E03">
              <w:rPr>
                <w:rStyle w:val="AAPCode"/>
              </w:rPr>
              <w:t>99471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48751807" w14:textId="77777777" w:rsidR="001A2387" w:rsidRPr="00204E03" w:rsidRDefault="001A2387" w:rsidP="00BF2D0E">
            <w:pPr>
              <w:pStyle w:val="AAPTableText"/>
            </w:pPr>
            <w:r w:rsidRPr="00204E03">
              <w:t>30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4F2795FD" w14:textId="77777777" w:rsidR="001A2387" w:rsidRPr="00204E03" w:rsidRDefault="001A2387" w:rsidP="00BF2D0E">
            <w:pPr>
              <w:pStyle w:val="AAPTableText"/>
            </w:pPr>
            <w:r w:rsidRPr="00204E03">
              <w:t>180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3CB1F5C2" w14:textId="77777777" w:rsidR="001A2387" w:rsidRPr="00204E03" w:rsidRDefault="001A2387" w:rsidP="00BF2D0E">
            <w:pPr>
              <w:pStyle w:val="AAPTableText"/>
            </w:pPr>
            <w:r w:rsidRPr="00204E03">
              <w:t>30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122DEE11" w14:textId="77777777" w:rsidR="001A2387" w:rsidRPr="00204E03" w:rsidRDefault="001A2387" w:rsidP="00BF2D0E">
            <w:pPr>
              <w:pStyle w:val="AAPTableText"/>
            </w:pPr>
            <w:r w:rsidRPr="00204E03">
              <w:t>240</w:t>
            </w:r>
          </w:p>
        </w:tc>
      </w:tr>
      <w:tr w:rsidR="001A2387" w:rsidRPr="00204E03" w14:paraId="1AA605B1" w14:textId="77777777" w:rsidTr="00BF2D0E">
        <w:trPr>
          <w:trHeight w:val="6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7747D160" w14:textId="77777777" w:rsidR="001A2387" w:rsidRPr="00204E03" w:rsidRDefault="001A2387" w:rsidP="00BF2D0E">
            <w:pPr>
              <w:pStyle w:val="AAPTableText"/>
            </w:pPr>
            <w:r w:rsidRPr="00204E03">
              <w:rPr>
                <w:rStyle w:val="AAPCode"/>
              </w:rPr>
              <w:t>99472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19384836" w14:textId="77777777" w:rsidR="001A2387" w:rsidRPr="00204E03" w:rsidRDefault="001A2387" w:rsidP="00BF2D0E">
            <w:pPr>
              <w:pStyle w:val="AAPTableText"/>
            </w:pPr>
            <w:r w:rsidRPr="00204E03">
              <w:t>20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1F370EAB" w14:textId="77777777" w:rsidR="001A2387" w:rsidRPr="00204E03" w:rsidRDefault="001A2387" w:rsidP="00BF2D0E">
            <w:pPr>
              <w:pStyle w:val="AAPTableText"/>
            </w:pPr>
            <w:r w:rsidRPr="00204E03">
              <w:t>90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1E3A81CD" w14:textId="77777777" w:rsidR="001A2387" w:rsidRPr="00204E03" w:rsidRDefault="001A2387" w:rsidP="00BF2D0E">
            <w:pPr>
              <w:pStyle w:val="AAPTableText"/>
            </w:pPr>
            <w:r w:rsidRPr="00204E03">
              <w:t>30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45925A7B" w14:textId="77777777" w:rsidR="001A2387" w:rsidRPr="00204E03" w:rsidRDefault="001A2387" w:rsidP="00BF2D0E">
            <w:pPr>
              <w:pStyle w:val="AAPTableText"/>
            </w:pPr>
            <w:r w:rsidRPr="00204E03">
              <w:t>140</w:t>
            </w:r>
          </w:p>
        </w:tc>
      </w:tr>
      <w:tr w:rsidR="001A2387" w:rsidRPr="00204E03" w14:paraId="3E524F0C" w14:textId="77777777" w:rsidTr="00BF2D0E">
        <w:trPr>
          <w:trHeight w:val="6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6E350514" w14:textId="77777777" w:rsidR="001A2387" w:rsidRPr="00204E03" w:rsidRDefault="001A2387" w:rsidP="00BF2D0E">
            <w:pPr>
              <w:pStyle w:val="AAPTableText"/>
            </w:pPr>
            <w:r w:rsidRPr="00204E03">
              <w:rPr>
                <w:rStyle w:val="AAPCode"/>
              </w:rPr>
              <w:t>99475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0310CFCC" w14:textId="77777777" w:rsidR="001A2387" w:rsidRPr="00204E03" w:rsidRDefault="001A2387" w:rsidP="00BF2D0E">
            <w:pPr>
              <w:pStyle w:val="AAPTableText"/>
            </w:pPr>
            <w:r w:rsidRPr="00204E03">
              <w:t>30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37007E95" w14:textId="77777777" w:rsidR="001A2387" w:rsidRPr="00204E03" w:rsidRDefault="001A2387" w:rsidP="00BF2D0E">
            <w:pPr>
              <w:pStyle w:val="AAPTableText"/>
            </w:pPr>
            <w:r w:rsidRPr="00204E03">
              <w:t>105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2904D9D2" w14:textId="77777777" w:rsidR="001A2387" w:rsidRPr="00204E03" w:rsidRDefault="001A2387" w:rsidP="00BF2D0E">
            <w:pPr>
              <w:pStyle w:val="AAPTableText"/>
            </w:pPr>
            <w:r w:rsidRPr="00204E03">
              <w:t>30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3A2526E7" w14:textId="77777777" w:rsidR="001A2387" w:rsidRPr="00204E03" w:rsidRDefault="001A2387" w:rsidP="00BF2D0E">
            <w:pPr>
              <w:pStyle w:val="AAPTableText"/>
            </w:pPr>
            <w:r w:rsidRPr="00204E03">
              <w:t>165</w:t>
            </w:r>
          </w:p>
        </w:tc>
      </w:tr>
      <w:tr w:rsidR="001A2387" w:rsidRPr="00204E03" w14:paraId="11ACDB8D" w14:textId="77777777" w:rsidTr="00BF2D0E">
        <w:trPr>
          <w:trHeight w:val="6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76AF651C" w14:textId="77777777" w:rsidR="001A2387" w:rsidRPr="00204E03" w:rsidRDefault="001A2387" w:rsidP="00BF2D0E">
            <w:pPr>
              <w:pStyle w:val="AAPTableText"/>
            </w:pPr>
            <w:r w:rsidRPr="00204E03">
              <w:rPr>
                <w:rStyle w:val="AAPCode"/>
              </w:rPr>
              <w:t>99476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41C6D6A3" w14:textId="77777777" w:rsidR="001A2387" w:rsidRPr="00204E03" w:rsidRDefault="001A2387" w:rsidP="00BF2D0E">
            <w:pPr>
              <w:pStyle w:val="AAPTableText"/>
            </w:pPr>
            <w:r w:rsidRPr="00204E03">
              <w:t>20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0425019C" w14:textId="77777777" w:rsidR="001A2387" w:rsidRPr="00204E03" w:rsidRDefault="001A2387" w:rsidP="00BF2D0E">
            <w:pPr>
              <w:pStyle w:val="AAPTableText"/>
            </w:pPr>
            <w:r w:rsidRPr="00204E03">
              <w:t>65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1ABB81B6" w14:textId="77777777" w:rsidR="001A2387" w:rsidRPr="00204E03" w:rsidRDefault="001A2387" w:rsidP="00BF2D0E">
            <w:pPr>
              <w:pStyle w:val="AAPTableText"/>
            </w:pPr>
            <w:r w:rsidRPr="00204E03">
              <w:t>20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266BD3E6" w14:textId="77777777" w:rsidR="001A2387" w:rsidRPr="00204E03" w:rsidRDefault="001A2387" w:rsidP="00BF2D0E">
            <w:pPr>
              <w:pStyle w:val="AAPTableText"/>
            </w:pPr>
            <w:r w:rsidRPr="00204E03">
              <w:t>105</w:t>
            </w:r>
          </w:p>
        </w:tc>
      </w:tr>
      <w:tr w:rsidR="001A2387" w:rsidRPr="00204E03" w14:paraId="5DCD5EA4" w14:textId="77777777" w:rsidTr="00BF2D0E">
        <w:trPr>
          <w:trHeight w:val="6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2F6F5E28" w14:textId="77777777" w:rsidR="001A2387" w:rsidRPr="00204E03" w:rsidRDefault="001A2387" w:rsidP="00BF2D0E">
            <w:pPr>
              <w:pStyle w:val="AAPTableText"/>
            </w:pPr>
            <w:r w:rsidRPr="00204E03">
              <w:rPr>
                <w:rStyle w:val="AAPCode"/>
              </w:rPr>
              <w:t>99477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5E7BE545" w14:textId="77777777" w:rsidR="001A2387" w:rsidRPr="00204E03" w:rsidRDefault="001A2387" w:rsidP="00BF2D0E">
            <w:pPr>
              <w:pStyle w:val="AAPTableText"/>
            </w:pPr>
            <w:r w:rsidRPr="00204E03">
              <w:t>30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52175F82" w14:textId="77777777" w:rsidR="001A2387" w:rsidRPr="00204E03" w:rsidRDefault="001A2387" w:rsidP="00BF2D0E">
            <w:pPr>
              <w:pStyle w:val="AAPTableText"/>
            </w:pPr>
            <w:r w:rsidRPr="00204E03">
              <w:t>77.5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65B7D717" w14:textId="77777777" w:rsidR="001A2387" w:rsidRPr="00204E03" w:rsidRDefault="001A2387" w:rsidP="00BF2D0E">
            <w:pPr>
              <w:pStyle w:val="AAPTableText"/>
            </w:pPr>
            <w:r w:rsidRPr="00204E03">
              <w:t>40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58C37787" w14:textId="77777777" w:rsidR="001A2387" w:rsidRPr="00204E03" w:rsidRDefault="001A2387" w:rsidP="00BF2D0E">
            <w:pPr>
              <w:pStyle w:val="AAPTableText"/>
            </w:pPr>
            <w:r w:rsidRPr="00204E03">
              <w:t>147.5</w:t>
            </w:r>
          </w:p>
        </w:tc>
      </w:tr>
      <w:tr w:rsidR="001A2387" w:rsidRPr="00204E03" w14:paraId="636FBDA2" w14:textId="77777777" w:rsidTr="00BF2D0E">
        <w:trPr>
          <w:trHeight w:val="6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2AB4A94C" w14:textId="77777777" w:rsidR="001A2387" w:rsidRPr="00204E03" w:rsidRDefault="001A2387" w:rsidP="00BF2D0E">
            <w:pPr>
              <w:pStyle w:val="AAPTableText"/>
            </w:pPr>
            <w:r w:rsidRPr="00204E03">
              <w:rPr>
                <w:rStyle w:val="AAPCode"/>
              </w:rPr>
              <w:t>99478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6FCF9BC7" w14:textId="77777777" w:rsidR="001A2387" w:rsidRPr="00204E03" w:rsidRDefault="001A2387" w:rsidP="00BF2D0E">
            <w:pPr>
              <w:pStyle w:val="AAPTableText"/>
            </w:pPr>
            <w:r w:rsidRPr="00204E03">
              <w:t>10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0A9812F6" w14:textId="77777777" w:rsidR="001A2387" w:rsidRPr="00204E03" w:rsidRDefault="001A2387" w:rsidP="00BF2D0E">
            <w:pPr>
              <w:pStyle w:val="AAPTableText"/>
            </w:pPr>
            <w:r w:rsidRPr="00204E03">
              <w:t>30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071C2FFA" w14:textId="77777777" w:rsidR="001A2387" w:rsidRPr="00204E03" w:rsidRDefault="001A2387" w:rsidP="00BF2D0E">
            <w:pPr>
              <w:pStyle w:val="AAPTableText"/>
            </w:pPr>
            <w:r w:rsidRPr="00204E03">
              <w:t>20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5F693DAB" w14:textId="77777777" w:rsidR="001A2387" w:rsidRPr="00204E03" w:rsidRDefault="001A2387" w:rsidP="00BF2D0E">
            <w:pPr>
              <w:pStyle w:val="AAPTableText"/>
            </w:pPr>
            <w:r w:rsidRPr="00204E03">
              <w:t>60</w:t>
            </w:r>
          </w:p>
        </w:tc>
      </w:tr>
      <w:tr w:rsidR="001A2387" w:rsidRPr="00204E03" w14:paraId="70CDE920" w14:textId="77777777" w:rsidTr="00BF2D0E">
        <w:trPr>
          <w:trHeight w:val="6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50CADB00" w14:textId="77777777" w:rsidR="001A2387" w:rsidRPr="00204E03" w:rsidRDefault="001A2387" w:rsidP="00BF2D0E">
            <w:pPr>
              <w:pStyle w:val="AAPTableText"/>
            </w:pPr>
            <w:r w:rsidRPr="00204E03">
              <w:rPr>
                <w:rStyle w:val="AAPCode"/>
              </w:rPr>
              <w:t>99479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11405F1A" w14:textId="77777777" w:rsidR="001A2387" w:rsidRPr="00204E03" w:rsidRDefault="001A2387" w:rsidP="00BF2D0E">
            <w:pPr>
              <w:pStyle w:val="AAPTableText"/>
            </w:pPr>
            <w:r w:rsidRPr="00204E03">
              <w:t>10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6D8D2296" w14:textId="77777777" w:rsidR="001A2387" w:rsidRPr="00204E03" w:rsidRDefault="001A2387" w:rsidP="00BF2D0E">
            <w:pPr>
              <w:pStyle w:val="AAPTableText"/>
            </w:pPr>
            <w:r w:rsidRPr="00204E03">
              <w:t>30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5A74D2E5" w14:textId="77777777" w:rsidR="001A2387" w:rsidRPr="00204E03" w:rsidRDefault="001A2387" w:rsidP="00BF2D0E">
            <w:pPr>
              <w:pStyle w:val="AAPTableText"/>
            </w:pPr>
            <w:r w:rsidRPr="00204E03">
              <w:t>15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4ECB8584" w14:textId="77777777" w:rsidR="001A2387" w:rsidRPr="00204E03" w:rsidRDefault="001A2387" w:rsidP="00BF2D0E">
            <w:pPr>
              <w:pStyle w:val="AAPTableText"/>
            </w:pPr>
            <w:r w:rsidRPr="00204E03">
              <w:t>55</w:t>
            </w:r>
          </w:p>
        </w:tc>
      </w:tr>
      <w:tr w:rsidR="001A2387" w:rsidRPr="00204E03" w14:paraId="6DD7B1A9" w14:textId="77777777" w:rsidTr="00BF2D0E">
        <w:trPr>
          <w:trHeight w:val="6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2675581A" w14:textId="77777777" w:rsidR="001A2387" w:rsidRPr="00204E03" w:rsidRDefault="001A2387" w:rsidP="00BF2D0E">
            <w:pPr>
              <w:pStyle w:val="AAPTableText"/>
            </w:pPr>
            <w:r w:rsidRPr="00204E03">
              <w:rPr>
                <w:rStyle w:val="AAPCode"/>
              </w:rPr>
              <w:t>99480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7EC1B170" w14:textId="77777777" w:rsidR="001A2387" w:rsidRPr="00204E03" w:rsidRDefault="001A2387" w:rsidP="00BF2D0E">
            <w:pPr>
              <w:pStyle w:val="AAPTableText"/>
            </w:pPr>
            <w:r w:rsidRPr="00204E03">
              <w:t>15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67C10747" w14:textId="77777777" w:rsidR="001A2387" w:rsidRPr="00204E03" w:rsidRDefault="001A2387" w:rsidP="00BF2D0E">
            <w:pPr>
              <w:pStyle w:val="AAPTableText"/>
            </w:pPr>
            <w:r w:rsidRPr="00204E03">
              <w:t>30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734116B7" w14:textId="77777777" w:rsidR="001A2387" w:rsidRPr="00204E03" w:rsidRDefault="001A2387" w:rsidP="00BF2D0E">
            <w:pPr>
              <w:pStyle w:val="AAPTableText"/>
            </w:pPr>
            <w:r w:rsidRPr="00204E03">
              <w:t>15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23116836" w14:textId="77777777" w:rsidR="001A2387" w:rsidRPr="00204E03" w:rsidRDefault="001A2387" w:rsidP="00BF2D0E">
            <w:pPr>
              <w:pStyle w:val="AAPTableText"/>
            </w:pPr>
            <w:r w:rsidRPr="00204E03">
              <w:t>60</w:t>
            </w:r>
          </w:p>
        </w:tc>
      </w:tr>
      <w:tr w:rsidR="001A2387" w:rsidRPr="00204E03" w14:paraId="32D08642" w14:textId="77777777" w:rsidTr="00BF2D0E">
        <w:trPr>
          <w:trHeight w:val="389"/>
        </w:trPr>
        <w:tc>
          <w:tcPr>
            <w:tcW w:w="9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40" w:type="dxa"/>
              <w:right w:w="80" w:type="dxa"/>
            </w:tcMar>
          </w:tcPr>
          <w:p w14:paraId="06C79CA1" w14:textId="77777777" w:rsidR="001A2387" w:rsidRPr="00204E03" w:rsidRDefault="001A2387" w:rsidP="00BF2D0E">
            <w:pPr>
              <w:pStyle w:val="AAPTableNotes"/>
              <w:rPr>
                <w:b w:val="0"/>
              </w:rPr>
            </w:pPr>
            <w:r w:rsidRPr="00204E03">
              <w:rPr>
                <w:rStyle w:val="Italic"/>
                <w:b w:val="0"/>
              </w:rPr>
              <w:t>Abbreviation: RUC, American Medical Association/Specialty Society Relative Value Scale Update Committee.</w:t>
            </w:r>
          </w:p>
        </w:tc>
      </w:tr>
    </w:tbl>
    <w:p w14:paraId="23748AA9" w14:textId="77777777" w:rsidR="00ED2607" w:rsidRDefault="00ED2607"/>
    <w:sectPr w:rsidR="00ED26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ormata-MediumCondense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ormata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387"/>
    <w:rsid w:val="001A2387"/>
    <w:rsid w:val="00B66CC4"/>
    <w:rsid w:val="00ED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26130"/>
  <w15:chartTrackingRefBased/>
  <w15:docId w15:val="{CBB31900-2F3B-4134-9E09-025E79AEB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2387"/>
    <w:pPr>
      <w:spacing w:after="20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PTableTitle">
    <w:name w:val="AAP Table Title"/>
    <w:basedOn w:val="Normal"/>
    <w:uiPriority w:val="8"/>
    <w:qFormat/>
    <w:rsid w:val="001A2387"/>
    <w:pPr>
      <w:shd w:val="clear" w:color="auto" w:fill="B8CCE4"/>
    </w:pPr>
    <w:rPr>
      <w:rFonts w:ascii="Calibri" w:eastAsia="Times New Roman" w:hAnsi="Calibri"/>
    </w:rPr>
  </w:style>
  <w:style w:type="paragraph" w:customStyle="1" w:styleId="AAPTableSubhead">
    <w:name w:val="AAP Table Subhead"/>
    <w:basedOn w:val="Normal"/>
    <w:uiPriority w:val="99"/>
    <w:rsid w:val="001A2387"/>
    <w:pPr>
      <w:widowControl w:val="0"/>
      <w:tabs>
        <w:tab w:val="center" w:pos="2836"/>
        <w:tab w:val="center" w:pos="4440"/>
        <w:tab w:val="center" w:pos="6146"/>
        <w:tab w:val="center" w:pos="7445"/>
      </w:tabs>
      <w:autoSpaceDE w:val="0"/>
      <w:autoSpaceDN w:val="0"/>
      <w:adjustRightInd w:val="0"/>
      <w:textAlignment w:val="center"/>
    </w:pPr>
    <w:rPr>
      <w:rFonts w:ascii="Calibri" w:eastAsiaTheme="minorEastAsia" w:hAnsi="Calibri" w:cs="Formata-MediumCondensed"/>
      <w:color w:val="000000"/>
      <w:szCs w:val="20"/>
      <w:lang w:eastAsia="en-GB"/>
    </w:rPr>
  </w:style>
  <w:style w:type="paragraph" w:customStyle="1" w:styleId="AAPTableText">
    <w:name w:val="AAP Table Text"/>
    <w:basedOn w:val="Normal"/>
    <w:uiPriority w:val="99"/>
    <w:rsid w:val="001A2387"/>
    <w:pPr>
      <w:widowControl w:val="0"/>
      <w:tabs>
        <w:tab w:val="left" w:pos="216"/>
        <w:tab w:val="left" w:pos="360"/>
        <w:tab w:val="left" w:pos="720"/>
      </w:tabs>
      <w:autoSpaceDE w:val="0"/>
      <w:autoSpaceDN w:val="0"/>
      <w:adjustRightInd w:val="0"/>
      <w:spacing w:after="120"/>
      <w:ind w:left="115" w:hanging="115"/>
      <w:textAlignment w:val="center"/>
    </w:pPr>
    <w:rPr>
      <w:rFonts w:ascii="Calibri" w:eastAsiaTheme="minorEastAsia" w:hAnsi="Calibri" w:cs="Formata-Regular"/>
      <w:color w:val="000000"/>
      <w:szCs w:val="18"/>
      <w:lang w:eastAsia="en-GB"/>
    </w:rPr>
  </w:style>
  <w:style w:type="paragraph" w:customStyle="1" w:styleId="AAPTableNotes">
    <w:name w:val="AAP Table Notes"/>
    <w:basedOn w:val="AAPTableTitle"/>
    <w:uiPriority w:val="8"/>
    <w:qFormat/>
    <w:rsid w:val="001A2387"/>
    <w:pPr>
      <w:shd w:val="clear" w:color="auto" w:fill="95B3D7"/>
    </w:pPr>
    <w:rPr>
      <w:b/>
      <w:bCs/>
    </w:rPr>
  </w:style>
  <w:style w:type="character" w:customStyle="1" w:styleId="Italic">
    <w:name w:val="Italic"/>
    <w:uiPriority w:val="99"/>
    <w:rsid w:val="001A2387"/>
    <w:rPr>
      <w:i/>
      <w:iCs/>
    </w:rPr>
  </w:style>
  <w:style w:type="character" w:customStyle="1" w:styleId="AAPCode">
    <w:name w:val="AAP Code"/>
    <w:uiPriority w:val="9"/>
    <w:qFormat/>
    <w:rsid w:val="001A2387"/>
    <w:rPr>
      <w:u w:val="none"/>
      <w:shd w:val="clear" w:color="auto" w:fill="CC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Hughes</dc:creator>
  <cp:keywords/>
  <dc:description/>
  <cp:lastModifiedBy>Cynthia Hughes</cp:lastModifiedBy>
  <cp:revision>1</cp:revision>
  <dcterms:created xsi:type="dcterms:W3CDTF">2020-04-29T21:37:00Z</dcterms:created>
  <dcterms:modified xsi:type="dcterms:W3CDTF">2020-04-29T21:38:00Z</dcterms:modified>
</cp:coreProperties>
</file>